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1" w:rsidRPr="00C417F1" w:rsidRDefault="00D07ED1" w:rsidP="00D07ED1">
      <w:pPr>
        <w:jc w:val="center"/>
        <w:rPr>
          <w:rFonts w:ascii="Times New Roman" w:hAnsi="Times New Roman"/>
          <w:b/>
          <w:sz w:val="28"/>
          <w:szCs w:val="28"/>
        </w:rPr>
      </w:pPr>
      <w:r w:rsidRPr="00C417F1">
        <w:rPr>
          <w:rFonts w:ascii="Times New Roman" w:hAnsi="Times New Roman"/>
          <w:b/>
          <w:sz w:val="28"/>
          <w:szCs w:val="28"/>
        </w:rPr>
        <w:t>Roseville Public Library</w:t>
      </w:r>
    </w:p>
    <w:p w:rsidR="00D07ED1" w:rsidRPr="00C417F1" w:rsidRDefault="00D07ED1" w:rsidP="00D07ED1">
      <w:pPr>
        <w:jc w:val="center"/>
        <w:rPr>
          <w:rFonts w:ascii="Times New Roman" w:hAnsi="Times New Roman"/>
          <w:b/>
          <w:sz w:val="28"/>
          <w:szCs w:val="28"/>
        </w:rPr>
      </w:pPr>
      <w:r w:rsidRPr="00C417F1">
        <w:rPr>
          <w:rFonts w:ascii="Times New Roman" w:hAnsi="Times New Roman"/>
          <w:b/>
          <w:sz w:val="28"/>
          <w:szCs w:val="28"/>
        </w:rPr>
        <w:t>Statistical Report</w:t>
      </w:r>
    </w:p>
    <w:p w:rsidR="00D07ED1" w:rsidRPr="00C417F1" w:rsidRDefault="0001205B" w:rsidP="00D36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13,</w:t>
      </w:r>
      <w:r w:rsidR="009A7683">
        <w:rPr>
          <w:rFonts w:ascii="Times New Roman" w:hAnsi="Times New Roman"/>
          <w:b/>
          <w:sz w:val="28"/>
          <w:szCs w:val="28"/>
        </w:rPr>
        <w:t xml:space="preserve"> 2017</w:t>
      </w:r>
    </w:p>
    <w:p w:rsidR="00D07ED1" w:rsidRDefault="00D07ED1" w:rsidP="00D36449">
      <w:pPr>
        <w:jc w:val="center"/>
        <w:rPr>
          <w:rFonts w:ascii="Times New Roman" w:hAnsi="Times New Roman"/>
          <w:sz w:val="28"/>
          <w:szCs w:val="28"/>
        </w:rPr>
      </w:pPr>
    </w:p>
    <w:p w:rsidR="00D07ED1" w:rsidRDefault="0092710E" w:rsidP="00D36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79D0" w:rsidRDefault="006239C1" w:rsidP="00D364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7290" w:type="dxa"/>
        <w:tblInd w:w="1728" w:type="dxa"/>
        <w:tblLook w:val="04A0"/>
      </w:tblPr>
      <w:tblGrid>
        <w:gridCol w:w="2610"/>
        <w:gridCol w:w="2340"/>
        <w:gridCol w:w="2340"/>
      </w:tblGrid>
      <w:tr w:rsidR="00D00D19" w:rsidRPr="004D79D0" w:rsidTr="00D00D19">
        <w:trPr>
          <w:trHeight w:val="395"/>
        </w:trPr>
        <w:tc>
          <w:tcPr>
            <w:tcW w:w="2610" w:type="dxa"/>
          </w:tcPr>
          <w:p w:rsidR="00D00D19" w:rsidRPr="00D36449" w:rsidRDefault="00D00D19" w:rsidP="00623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449">
              <w:rPr>
                <w:rFonts w:ascii="Times New Roman" w:hAnsi="Times New Roman"/>
                <w:b/>
                <w:sz w:val="28"/>
                <w:szCs w:val="28"/>
              </w:rPr>
              <w:t>Statistic</w:t>
            </w:r>
          </w:p>
        </w:tc>
        <w:tc>
          <w:tcPr>
            <w:tcW w:w="2340" w:type="dxa"/>
          </w:tcPr>
          <w:p w:rsidR="00D00D19" w:rsidRDefault="00D00D19" w:rsidP="00623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September 2017</w:t>
            </w:r>
          </w:p>
        </w:tc>
        <w:tc>
          <w:tcPr>
            <w:tcW w:w="2340" w:type="dxa"/>
          </w:tcPr>
          <w:p w:rsidR="00D00D19" w:rsidRDefault="00D00D19" w:rsidP="00623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October 2017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4D7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Circulation</w:t>
            </w:r>
          </w:p>
          <w:p w:rsidR="00D00D19" w:rsidRDefault="00D00D19" w:rsidP="004D7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(Print, A/V, Electronic)</w:t>
            </w:r>
          </w:p>
        </w:tc>
        <w:tc>
          <w:tcPr>
            <w:tcW w:w="2340" w:type="dxa"/>
          </w:tcPr>
          <w:p w:rsidR="00D00D19" w:rsidRDefault="00D00D19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10,081</w:t>
            </w:r>
          </w:p>
        </w:tc>
        <w:tc>
          <w:tcPr>
            <w:tcW w:w="2340" w:type="dxa"/>
          </w:tcPr>
          <w:p w:rsidR="00D00D19" w:rsidRDefault="001F387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11,179</w:t>
            </w:r>
          </w:p>
        </w:tc>
      </w:tr>
      <w:tr w:rsidR="0001205B" w:rsidTr="00D00D19">
        <w:tc>
          <w:tcPr>
            <w:tcW w:w="2610" w:type="dxa"/>
          </w:tcPr>
          <w:p w:rsidR="0001205B" w:rsidRDefault="0001205B" w:rsidP="00012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Total Holdings (Print and Media)</w:t>
            </w:r>
          </w:p>
        </w:tc>
        <w:tc>
          <w:tcPr>
            <w:tcW w:w="2340" w:type="dxa"/>
          </w:tcPr>
          <w:p w:rsidR="0001205B" w:rsidRDefault="0001205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1205B" w:rsidRDefault="001F387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101,447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Internet Use</w:t>
            </w:r>
          </w:p>
        </w:tc>
        <w:tc>
          <w:tcPr>
            <w:tcW w:w="2340" w:type="dxa"/>
          </w:tcPr>
          <w:p w:rsidR="00D00D19" w:rsidRDefault="00D00D19" w:rsidP="00325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2,252</w:t>
            </w:r>
          </w:p>
        </w:tc>
        <w:tc>
          <w:tcPr>
            <w:tcW w:w="2340" w:type="dxa"/>
          </w:tcPr>
          <w:p w:rsidR="00D00D19" w:rsidRDefault="001F387B" w:rsidP="00325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2,323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Wireless Access</w:t>
            </w:r>
          </w:p>
        </w:tc>
        <w:tc>
          <w:tcPr>
            <w:tcW w:w="2340" w:type="dxa"/>
          </w:tcPr>
          <w:p w:rsidR="00D00D19" w:rsidRDefault="00D00D19" w:rsidP="00A22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3,505</w:t>
            </w:r>
          </w:p>
        </w:tc>
        <w:tc>
          <w:tcPr>
            <w:tcW w:w="2340" w:type="dxa"/>
          </w:tcPr>
          <w:p w:rsidR="00D00D19" w:rsidRDefault="001F387B" w:rsidP="00A22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3,972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Patron Count </w:t>
            </w:r>
          </w:p>
          <w:p w:rsidR="00D00D19" w:rsidRDefault="00D00D19" w:rsidP="003A6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(Library cards)</w:t>
            </w:r>
          </w:p>
        </w:tc>
        <w:tc>
          <w:tcPr>
            <w:tcW w:w="2340" w:type="dxa"/>
          </w:tcPr>
          <w:p w:rsidR="001F387B" w:rsidRPr="001F387B" w:rsidRDefault="001F387B" w:rsidP="00D36449">
            <w:pPr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F387B">
              <w:rPr>
                <w:rFonts w:ascii="Times New Roman" w:hAnsi="Times New Roman"/>
                <w:strike/>
                <w:sz w:val="28"/>
                <w:szCs w:val="28"/>
              </w:rPr>
              <w:t>21,650</w:t>
            </w:r>
          </w:p>
          <w:p w:rsidR="00D00D19" w:rsidRDefault="001F387B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21,189</w:t>
            </w:r>
          </w:p>
        </w:tc>
        <w:tc>
          <w:tcPr>
            <w:tcW w:w="2340" w:type="dxa"/>
          </w:tcPr>
          <w:p w:rsidR="00D00D19" w:rsidRDefault="001F387B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21,343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Gate Count (without Erin)</w:t>
            </w:r>
          </w:p>
        </w:tc>
        <w:tc>
          <w:tcPr>
            <w:tcW w:w="2340" w:type="dxa"/>
          </w:tcPr>
          <w:p w:rsidR="00D00D19" w:rsidRDefault="00D00D19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8,374</w:t>
            </w:r>
          </w:p>
        </w:tc>
        <w:tc>
          <w:tcPr>
            <w:tcW w:w="2340" w:type="dxa"/>
          </w:tcPr>
          <w:p w:rsidR="00D00D19" w:rsidRDefault="001F387B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9,325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MeLCat</w:t>
            </w:r>
            <w:proofErr w:type="spellEnd"/>
          </w:p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Requested:</w:t>
            </w:r>
          </w:p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Fulfilled:</w:t>
            </w:r>
          </w:p>
        </w:tc>
        <w:tc>
          <w:tcPr>
            <w:tcW w:w="2340" w:type="dxa"/>
          </w:tcPr>
          <w:p w:rsidR="00D00D19" w:rsidRDefault="00D00D19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D19" w:rsidRDefault="00D00D19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  <w:p w:rsidR="00D00D19" w:rsidRDefault="00D00D19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2340" w:type="dxa"/>
          </w:tcPr>
          <w:p w:rsidR="00D00D19" w:rsidRDefault="00D00D19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87B" w:rsidRDefault="001F387B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  <w:p w:rsidR="001F387B" w:rsidRDefault="001F387B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AllData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Database</w:t>
            </w:r>
          </w:p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(articles viewed)</w:t>
            </w:r>
          </w:p>
        </w:tc>
        <w:tc>
          <w:tcPr>
            <w:tcW w:w="2340" w:type="dxa"/>
          </w:tcPr>
          <w:p w:rsidR="00D00D19" w:rsidRDefault="00D00D19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D00D19" w:rsidRDefault="001F387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OverDrive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(items circulated online)</w:t>
            </w:r>
          </w:p>
        </w:tc>
        <w:tc>
          <w:tcPr>
            <w:tcW w:w="2340" w:type="dxa"/>
          </w:tcPr>
          <w:p w:rsidR="00D00D19" w:rsidRDefault="00D00D19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340" w:type="dxa"/>
          </w:tcPr>
          <w:p w:rsidR="00D00D19" w:rsidRDefault="001F387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Rbdigital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(formerly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Zinio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(magazines circulated online)</w:t>
            </w:r>
          </w:p>
        </w:tc>
        <w:tc>
          <w:tcPr>
            <w:tcW w:w="2340" w:type="dxa"/>
          </w:tcPr>
          <w:p w:rsidR="00D00D19" w:rsidRDefault="00D00D19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340" w:type="dxa"/>
          </w:tcPr>
          <w:p w:rsidR="00D00D19" w:rsidRDefault="001F387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Freegal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(songs downloaded and streamed)</w:t>
            </w:r>
          </w:p>
        </w:tc>
        <w:tc>
          <w:tcPr>
            <w:tcW w:w="2340" w:type="dxa"/>
          </w:tcPr>
          <w:p w:rsidR="00D00D19" w:rsidRDefault="00D00D19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2340" w:type="dxa"/>
          </w:tcPr>
          <w:p w:rsidR="00D00D19" w:rsidRDefault="001F387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1,146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NewsBank</w:t>
            </w:r>
            <w:proofErr w:type="spellEnd"/>
          </w:p>
        </w:tc>
        <w:tc>
          <w:tcPr>
            <w:tcW w:w="2340" w:type="dxa"/>
          </w:tcPr>
          <w:p w:rsidR="00D00D19" w:rsidRDefault="00D00D19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D00D19" w:rsidRDefault="001F387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151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Tutor.com</w:t>
            </w:r>
          </w:p>
        </w:tc>
        <w:tc>
          <w:tcPr>
            <w:tcW w:w="2340" w:type="dxa"/>
          </w:tcPr>
          <w:p w:rsidR="00D00D19" w:rsidRDefault="00D00D19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Stats available in November</w:t>
            </w:r>
          </w:p>
        </w:tc>
        <w:tc>
          <w:tcPr>
            <w:tcW w:w="2340" w:type="dxa"/>
          </w:tcPr>
          <w:p w:rsidR="00D00D19" w:rsidRDefault="001F387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D19" w:rsidTr="00D00D19">
        <w:tc>
          <w:tcPr>
            <w:tcW w:w="2610" w:type="dxa"/>
          </w:tcPr>
          <w:p w:rsidR="00D00D19" w:rsidRDefault="00D00D19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Ancestry</w:t>
            </w:r>
          </w:p>
        </w:tc>
        <w:tc>
          <w:tcPr>
            <w:tcW w:w="2340" w:type="dxa"/>
          </w:tcPr>
          <w:p w:rsidR="00D00D19" w:rsidRDefault="00D00D19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Available  October 1</w:t>
            </w:r>
          </w:p>
        </w:tc>
        <w:tc>
          <w:tcPr>
            <w:tcW w:w="2340" w:type="dxa"/>
          </w:tcPr>
          <w:p w:rsidR="00D00D19" w:rsidRDefault="001F387B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1,721</w:t>
            </w:r>
          </w:p>
        </w:tc>
      </w:tr>
    </w:tbl>
    <w:p w:rsidR="00D07ED1" w:rsidRDefault="00D07ED1" w:rsidP="00D07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3C56" w:rsidRDefault="00223C56" w:rsidP="00D07ED1">
      <w:pPr>
        <w:rPr>
          <w:rFonts w:ascii="Times New Roman" w:hAnsi="Times New Roman"/>
          <w:sz w:val="28"/>
          <w:szCs w:val="28"/>
        </w:rPr>
      </w:pPr>
    </w:p>
    <w:sectPr w:rsidR="00223C56" w:rsidSect="004D7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F9B"/>
    <w:multiLevelType w:val="hybridMultilevel"/>
    <w:tmpl w:val="85B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D07ED1"/>
    <w:rsid w:val="0001205B"/>
    <w:rsid w:val="00013780"/>
    <w:rsid w:val="000207AD"/>
    <w:rsid w:val="00040357"/>
    <w:rsid w:val="00052657"/>
    <w:rsid w:val="000E2D92"/>
    <w:rsid w:val="000F3236"/>
    <w:rsid w:val="000F4A81"/>
    <w:rsid w:val="00124355"/>
    <w:rsid w:val="00151B1F"/>
    <w:rsid w:val="00181DF9"/>
    <w:rsid w:val="001A02B8"/>
    <w:rsid w:val="001B7818"/>
    <w:rsid w:val="001C26BE"/>
    <w:rsid w:val="001C5AB7"/>
    <w:rsid w:val="001E4231"/>
    <w:rsid w:val="001F387B"/>
    <w:rsid w:val="002055FF"/>
    <w:rsid w:val="00223C56"/>
    <w:rsid w:val="00271911"/>
    <w:rsid w:val="00281591"/>
    <w:rsid w:val="00290ABD"/>
    <w:rsid w:val="002A7EAB"/>
    <w:rsid w:val="002B1B78"/>
    <w:rsid w:val="002E2E20"/>
    <w:rsid w:val="002E464A"/>
    <w:rsid w:val="003044D6"/>
    <w:rsid w:val="00305B67"/>
    <w:rsid w:val="00320DDB"/>
    <w:rsid w:val="0032515D"/>
    <w:rsid w:val="003251B8"/>
    <w:rsid w:val="003253F4"/>
    <w:rsid w:val="0033237A"/>
    <w:rsid w:val="0034707C"/>
    <w:rsid w:val="00350DE9"/>
    <w:rsid w:val="00351551"/>
    <w:rsid w:val="003744A9"/>
    <w:rsid w:val="003A66AC"/>
    <w:rsid w:val="003B052A"/>
    <w:rsid w:val="003B0625"/>
    <w:rsid w:val="004142BF"/>
    <w:rsid w:val="00414CC8"/>
    <w:rsid w:val="004B20AF"/>
    <w:rsid w:val="004C346A"/>
    <w:rsid w:val="004D79D0"/>
    <w:rsid w:val="004F0C7F"/>
    <w:rsid w:val="004F5B9E"/>
    <w:rsid w:val="00575D69"/>
    <w:rsid w:val="005A0033"/>
    <w:rsid w:val="005B31FB"/>
    <w:rsid w:val="005B50CD"/>
    <w:rsid w:val="005C44E6"/>
    <w:rsid w:val="005E41F3"/>
    <w:rsid w:val="005E498D"/>
    <w:rsid w:val="005E59FF"/>
    <w:rsid w:val="005F05B5"/>
    <w:rsid w:val="00604ADF"/>
    <w:rsid w:val="006239C1"/>
    <w:rsid w:val="006604D8"/>
    <w:rsid w:val="006B65D9"/>
    <w:rsid w:val="006E7886"/>
    <w:rsid w:val="006F2B10"/>
    <w:rsid w:val="007561B6"/>
    <w:rsid w:val="0079561D"/>
    <w:rsid w:val="007D31FB"/>
    <w:rsid w:val="007E36DE"/>
    <w:rsid w:val="00827E6C"/>
    <w:rsid w:val="00853F47"/>
    <w:rsid w:val="00857061"/>
    <w:rsid w:val="00877809"/>
    <w:rsid w:val="0088464B"/>
    <w:rsid w:val="00886B1C"/>
    <w:rsid w:val="008901B5"/>
    <w:rsid w:val="008E0B87"/>
    <w:rsid w:val="008E1E01"/>
    <w:rsid w:val="009268C9"/>
    <w:rsid w:val="0092710E"/>
    <w:rsid w:val="00950B59"/>
    <w:rsid w:val="009A7683"/>
    <w:rsid w:val="009A7AE5"/>
    <w:rsid w:val="009B5E97"/>
    <w:rsid w:val="009F1751"/>
    <w:rsid w:val="00A22121"/>
    <w:rsid w:val="00A229BF"/>
    <w:rsid w:val="00A32D92"/>
    <w:rsid w:val="00A927C7"/>
    <w:rsid w:val="00AB153E"/>
    <w:rsid w:val="00AE21EA"/>
    <w:rsid w:val="00AF7850"/>
    <w:rsid w:val="00B24863"/>
    <w:rsid w:val="00B71B68"/>
    <w:rsid w:val="00B75DD2"/>
    <w:rsid w:val="00B91379"/>
    <w:rsid w:val="00BB2D78"/>
    <w:rsid w:val="00BE3598"/>
    <w:rsid w:val="00C075A0"/>
    <w:rsid w:val="00C2687B"/>
    <w:rsid w:val="00C417F1"/>
    <w:rsid w:val="00C57A19"/>
    <w:rsid w:val="00C649CF"/>
    <w:rsid w:val="00CE2452"/>
    <w:rsid w:val="00CF06A3"/>
    <w:rsid w:val="00D00D19"/>
    <w:rsid w:val="00D07ED1"/>
    <w:rsid w:val="00D116D8"/>
    <w:rsid w:val="00D36449"/>
    <w:rsid w:val="00D53933"/>
    <w:rsid w:val="00D653EF"/>
    <w:rsid w:val="00D9051F"/>
    <w:rsid w:val="00D96EFB"/>
    <w:rsid w:val="00DC77A4"/>
    <w:rsid w:val="00E07D8C"/>
    <w:rsid w:val="00E27AD0"/>
    <w:rsid w:val="00E547D0"/>
    <w:rsid w:val="00E568C1"/>
    <w:rsid w:val="00E70A31"/>
    <w:rsid w:val="00E72847"/>
    <w:rsid w:val="00EF2083"/>
    <w:rsid w:val="00F41279"/>
    <w:rsid w:val="00F575FD"/>
    <w:rsid w:val="00F7614C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D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E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E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E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E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E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E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E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E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E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E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07E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E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E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E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E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E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07E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7E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E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07E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7ED1"/>
    <w:rPr>
      <w:b/>
      <w:bCs/>
    </w:rPr>
  </w:style>
  <w:style w:type="character" w:styleId="Emphasis">
    <w:name w:val="Emphasis"/>
    <w:basedOn w:val="DefaultParagraphFont"/>
    <w:uiPriority w:val="20"/>
    <w:qFormat/>
    <w:rsid w:val="00D07E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7ED1"/>
    <w:rPr>
      <w:szCs w:val="32"/>
    </w:rPr>
  </w:style>
  <w:style w:type="paragraph" w:styleId="ListParagraph">
    <w:name w:val="List Paragraph"/>
    <w:basedOn w:val="Normal"/>
    <w:uiPriority w:val="34"/>
    <w:qFormat/>
    <w:rsid w:val="00D07E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7E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7E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E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ED1"/>
    <w:rPr>
      <w:b/>
      <w:i/>
      <w:sz w:val="24"/>
    </w:rPr>
  </w:style>
  <w:style w:type="character" w:styleId="SubtleEmphasis">
    <w:name w:val="Subtle Emphasis"/>
    <w:uiPriority w:val="19"/>
    <w:qFormat/>
    <w:rsid w:val="00D07E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7E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7E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7E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7E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ED1"/>
    <w:pPr>
      <w:outlineLvl w:val="9"/>
    </w:pPr>
  </w:style>
  <w:style w:type="table" w:styleId="TableGrid">
    <w:name w:val="Table Grid"/>
    <w:basedOn w:val="TableNormal"/>
    <w:uiPriority w:val="59"/>
    <w:rsid w:val="004D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cp:lastPrinted>2017-11-12T18:10:00Z</cp:lastPrinted>
  <dcterms:created xsi:type="dcterms:W3CDTF">2017-11-12T18:10:00Z</dcterms:created>
  <dcterms:modified xsi:type="dcterms:W3CDTF">2017-11-12T18:39:00Z</dcterms:modified>
</cp:coreProperties>
</file>